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25B31162" w:rsidR="008B0A1B" w:rsidRPr="004C4E12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6F347B">
              <w:rPr>
                <w:rFonts w:ascii="Tahoma" w:hAnsi="Tahoma" w:cs="Tahoma"/>
                <w:b/>
              </w:rPr>
              <w:t>3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1B3611" w:rsidRPr="001B3611">
              <w:rPr>
                <w:rFonts w:ascii="Tahoma" w:hAnsi="Tahoma" w:cs="Tahoma"/>
                <w:b/>
              </w:rPr>
              <w:t>0</w:t>
            </w:r>
            <w:r w:rsidR="004C4E12">
              <w:rPr>
                <w:rFonts w:ascii="Tahoma" w:hAnsi="Tahoma" w:cs="Tahoma"/>
                <w:b/>
                <w:lang w:val="en-US"/>
              </w:rPr>
              <w:t>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02CE4A70" w:rsidR="008B0A1B" w:rsidRPr="004C4E12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6F347B">
              <w:rPr>
                <w:rFonts w:ascii="Tahoma" w:hAnsi="Tahoma" w:cs="Tahoma"/>
                <w:b/>
              </w:rPr>
              <w:t>3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E11499" w:rsidRPr="00CB5417">
              <w:rPr>
                <w:rFonts w:ascii="Tahoma" w:hAnsi="Tahoma" w:cs="Tahoma"/>
                <w:b/>
              </w:rPr>
              <w:t>0</w:t>
            </w:r>
            <w:r w:rsidR="004C4E12">
              <w:rPr>
                <w:rFonts w:ascii="Tahoma" w:hAnsi="Tahoma" w:cs="Tahoma"/>
                <w:b/>
                <w:lang w:val="en-US"/>
              </w:rPr>
              <w:t>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5D2BF48E" w:rsidR="00E72756" w:rsidRPr="005600E6" w:rsidRDefault="00CA4AE5" w:rsidP="004C4E12">
            <w:pPr>
              <w:jc w:val="center"/>
              <w:rPr>
                <w:rFonts w:ascii="Tahoma" w:hAnsi="Tahoma" w:cs="Tahoma"/>
              </w:rPr>
            </w:pPr>
            <w:r>
              <w:rPr>
                <w:rFonts w:ascii="PT Sans Narrow" w:hAnsi="PT Sans Narrow" w:cs="Arial"/>
                <w:noProof/>
                <w:color w:val="0000FF"/>
                <w:sz w:val="21"/>
                <w:szCs w:val="21"/>
              </w:rPr>
              <w:drawing>
                <wp:inline distT="0" distB="0" distL="0" distR="0" wp14:anchorId="22265857" wp14:editId="09A2743D">
                  <wp:extent cx="2208214" cy="1656161"/>
                  <wp:effectExtent l="0" t="0" r="1905" b="1270"/>
                  <wp:docPr id="4" name="Рисунок 4">
                    <a:hlinkClick xmlns:a="http://schemas.openxmlformats.org/drawingml/2006/main" r:id="rId7" tooltip="&quot;Топливный блок  LUX FIRE 400 Эксклюзи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1659/130713211/medium_W_ТБЛО-400_IMG_3717.jpg">
                            <a:hlinkClick r:id="rId7" tooltip="&quot;Топливный блок  LUX FIRE 400 Эксклюзи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14" cy="165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03306661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76F47935" w:rsidR="008A5D0F" w:rsidRDefault="00300D37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AD9A5" wp14:editId="1BB43ADE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61321F89" w:rsidR="008A5D0F" w:rsidRDefault="00A42BB9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5AF0B7A4" wp14:editId="4A446D55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3BDEF182" w:rsidR="00E72756" w:rsidRPr="00273C35" w:rsidRDefault="00DF2772" w:rsidP="006F347B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</w:t>
                  </w:r>
                  <w:r w:rsidR="004C4E12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9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6F347B"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4C4E12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0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2B5EB81C" w:rsidR="002F3EA6" w:rsidRPr="004C4E12" w:rsidRDefault="00DF2772" w:rsidP="006F347B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6F347B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C4E12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90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33009768" w:rsidR="00E72756" w:rsidRPr="00273C35" w:rsidRDefault="006F347B" w:rsidP="004C4E12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750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7777777" w:rsidR="00E72756" w:rsidRPr="00273C35" w:rsidRDefault="00E72756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,5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6A84D87" w:rsidR="00332702" w:rsidRPr="004C4E12" w:rsidRDefault="002121AD" w:rsidP="006F347B">
                  <w:pP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6F347B"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4C4E12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0D4641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21DBBEA4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6F347B">
              <w:rPr>
                <w:rFonts w:ascii="Tahoma" w:hAnsi="Tahoma" w:cs="Tahoma"/>
                <w:b/>
                <w:sz w:val="22"/>
                <w:szCs w:val="22"/>
              </w:rPr>
              <w:t>50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C1FF4AB" w:rsidR="00891A21" w:rsidRPr="004C4E12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6F347B">
              <w:rPr>
                <w:rFonts w:ascii="Tahoma" w:hAnsi="Tahoma" w:cs="Tahoma"/>
              </w:rPr>
              <w:t>3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4C4E12">
              <w:rPr>
                <w:rFonts w:ascii="Tahoma" w:hAnsi="Tahoma" w:cs="Tahoma"/>
                <w:lang w:val="en-US"/>
              </w:rPr>
              <w:t>S</w:t>
            </w:r>
          </w:p>
          <w:p w14:paraId="3960B842" w14:textId="4B63FE2D" w:rsidR="00891A21" w:rsidRPr="004C4E12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6F347B">
              <w:rPr>
                <w:rFonts w:ascii="Tahoma" w:hAnsi="Tahoma" w:cs="Tahoma"/>
              </w:rPr>
              <w:t>3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4C4E12">
              <w:rPr>
                <w:rFonts w:ascii="Tahoma" w:hAnsi="Tahoma" w:cs="Tahoma"/>
                <w:lang w:val="en-US"/>
              </w:rPr>
              <w:t>S</w:t>
            </w:r>
          </w:p>
          <w:p w14:paraId="0F060772" w14:textId="336990A1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Narrow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D4641"/>
    <w:rsid w:val="000E1806"/>
    <w:rsid w:val="000F3A66"/>
    <w:rsid w:val="00106E10"/>
    <w:rsid w:val="001406E3"/>
    <w:rsid w:val="00147077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7603F"/>
    <w:rsid w:val="0028367E"/>
    <w:rsid w:val="002C32DD"/>
    <w:rsid w:val="002D55C8"/>
    <w:rsid w:val="002E7819"/>
    <w:rsid w:val="002F3EA6"/>
    <w:rsid w:val="00300D37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A7853"/>
    <w:rsid w:val="004C4E12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93F7C"/>
    <w:rsid w:val="006C3287"/>
    <w:rsid w:val="006D49C1"/>
    <w:rsid w:val="006F347B"/>
    <w:rsid w:val="006F7810"/>
    <w:rsid w:val="007067B2"/>
    <w:rsid w:val="007449F2"/>
    <w:rsid w:val="00753555"/>
    <w:rsid w:val="007A0037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97081"/>
    <w:rsid w:val="009B7069"/>
    <w:rsid w:val="009C0DB2"/>
    <w:rsid w:val="009D76C7"/>
    <w:rsid w:val="009E392D"/>
    <w:rsid w:val="00A1737D"/>
    <w:rsid w:val="00A30582"/>
    <w:rsid w:val="00A42BB9"/>
    <w:rsid w:val="00A53DA7"/>
    <w:rsid w:val="00A600A6"/>
    <w:rsid w:val="00A67454"/>
    <w:rsid w:val="00A7643C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32741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s://biokaminvdom.ru/product/toplivnyy-blok-lux-fire-400-eksklyuziv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7DAB1D-389E-4637-8F74-03645EEA6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682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6</cp:revision>
  <cp:lastPrinted>2019-03-12T15:09:00Z</cp:lastPrinted>
  <dcterms:created xsi:type="dcterms:W3CDTF">2021-10-08T06:42:00Z</dcterms:created>
  <dcterms:modified xsi:type="dcterms:W3CDTF">2023-04-04T04:31:00Z</dcterms:modified>
</cp:coreProperties>
</file>